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D2" w:rsidRDefault="004F6CD2" w:rsidP="004F6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филиала «Соколиная Гора» </w:t>
      </w:r>
    </w:p>
    <w:p w:rsidR="004F6CD2" w:rsidRDefault="004F6CD2" w:rsidP="004F6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 ТЦСО «Сокольники»</w:t>
      </w:r>
    </w:p>
    <w:p w:rsidR="004F6CD2" w:rsidRDefault="004F6CD2" w:rsidP="004F6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2017 году </w:t>
      </w:r>
    </w:p>
    <w:p w:rsidR="004F6CD2" w:rsidRDefault="004F6CD2" w:rsidP="004F6CD2">
      <w:pPr>
        <w:jc w:val="center"/>
        <w:rPr>
          <w:b/>
          <w:sz w:val="28"/>
          <w:szCs w:val="28"/>
        </w:rPr>
      </w:pPr>
    </w:p>
    <w:p w:rsidR="004F6CD2" w:rsidRDefault="004F6CD2" w:rsidP="004F6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социального обслуживания населения района решались пятью отделениями с</w:t>
      </w:r>
      <w:r w:rsidR="007408F6">
        <w:rPr>
          <w:sz w:val="28"/>
          <w:szCs w:val="28"/>
        </w:rPr>
        <w:t>оциального обслуживания на дому (с 01.10</w:t>
      </w:r>
      <w:r>
        <w:rPr>
          <w:sz w:val="28"/>
          <w:szCs w:val="28"/>
        </w:rPr>
        <w:t>.2017 года четырьмя отделениями</w:t>
      </w:r>
      <w:r w:rsidR="00C80D97">
        <w:rPr>
          <w:sz w:val="28"/>
          <w:szCs w:val="28"/>
        </w:rPr>
        <w:t xml:space="preserve"> </w:t>
      </w:r>
      <w:r w:rsidRPr="004F5ECA">
        <w:rPr>
          <w:sz w:val="28"/>
          <w:szCs w:val="28"/>
        </w:rPr>
        <w:t>социального обслуживания на дому</w:t>
      </w:r>
      <w:r>
        <w:rPr>
          <w:sz w:val="28"/>
          <w:szCs w:val="28"/>
        </w:rPr>
        <w:t>), отделением дневного пребывания, отделением социальной реабилитации инвалидов, пунктом выдачи технических средств реабилитации, отделением со</w:t>
      </w:r>
      <w:r w:rsidR="00AF22E4">
        <w:rPr>
          <w:sz w:val="28"/>
          <w:szCs w:val="28"/>
        </w:rPr>
        <w:t xml:space="preserve">циальной помощи семьям с детьми, службой ИПР. </w:t>
      </w:r>
      <w:r>
        <w:rPr>
          <w:sz w:val="28"/>
          <w:szCs w:val="28"/>
        </w:rPr>
        <w:t xml:space="preserve"> Кроме того, сотрудниками отделения срочной социальной помощи решаются задачи оказания нуждающимся жителям района продовольственной, вещевой помощи, а также предоставления товаров длительного пользования.</w:t>
      </w:r>
    </w:p>
    <w:p w:rsidR="004F6CD2" w:rsidRDefault="004F6CD2" w:rsidP="004F6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Отделениями социального обслуживания на дому обслуживаются 1200 человек, из них: </w:t>
      </w:r>
    </w:p>
    <w:p w:rsidR="004F6CD2" w:rsidRPr="004F5ECA" w:rsidRDefault="004F6CD2" w:rsidP="004F6CD2">
      <w:pPr>
        <w:ind w:firstLine="709"/>
        <w:jc w:val="both"/>
        <w:rPr>
          <w:sz w:val="28"/>
          <w:szCs w:val="28"/>
        </w:rPr>
      </w:pPr>
      <w:r w:rsidRPr="004F5ECA">
        <w:rPr>
          <w:sz w:val="28"/>
          <w:szCs w:val="28"/>
        </w:rPr>
        <w:t>ИВОВ – 4 чел.</w:t>
      </w:r>
    </w:p>
    <w:p w:rsidR="004F6CD2" w:rsidRPr="004F5ECA" w:rsidRDefault="004F6CD2" w:rsidP="004F6CD2">
      <w:pPr>
        <w:ind w:firstLine="709"/>
        <w:jc w:val="both"/>
        <w:rPr>
          <w:sz w:val="28"/>
          <w:szCs w:val="28"/>
        </w:rPr>
      </w:pPr>
      <w:r w:rsidRPr="004F5ECA">
        <w:rPr>
          <w:sz w:val="28"/>
          <w:szCs w:val="28"/>
        </w:rPr>
        <w:t xml:space="preserve">УВОВ – </w:t>
      </w:r>
      <w:r>
        <w:rPr>
          <w:sz w:val="28"/>
          <w:szCs w:val="28"/>
        </w:rPr>
        <w:t>28</w:t>
      </w:r>
      <w:r w:rsidRPr="004F5ECA">
        <w:rPr>
          <w:sz w:val="28"/>
          <w:szCs w:val="28"/>
        </w:rPr>
        <w:t xml:space="preserve"> чел.</w:t>
      </w:r>
    </w:p>
    <w:p w:rsidR="004F6CD2" w:rsidRPr="004F5ECA" w:rsidRDefault="004F6CD2" w:rsidP="004F6CD2">
      <w:pPr>
        <w:ind w:firstLine="709"/>
        <w:jc w:val="both"/>
        <w:rPr>
          <w:sz w:val="28"/>
          <w:szCs w:val="28"/>
        </w:rPr>
      </w:pPr>
      <w:r w:rsidRPr="004F5ECA">
        <w:rPr>
          <w:sz w:val="28"/>
          <w:szCs w:val="28"/>
        </w:rPr>
        <w:t xml:space="preserve">ТРУЖЕНИКОВ ТЫЛА – </w:t>
      </w:r>
      <w:r>
        <w:rPr>
          <w:sz w:val="28"/>
          <w:szCs w:val="28"/>
        </w:rPr>
        <w:t>133</w:t>
      </w:r>
      <w:r w:rsidRPr="004F5ECA">
        <w:rPr>
          <w:sz w:val="28"/>
          <w:szCs w:val="28"/>
        </w:rPr>
        <w:t xml:space="preserve"> чел.</w:t>
      </w:r>
    </w:p>
    <w:p w:rsidR="004F6CD2" w:rsidRPr="004F5ECA" w:rsidRDefault="004F6CD2" w:rsidP="004F6CD2">
      <w:pPr>
        <w:ind w:firstLine="709"/>
        <w:jc w:val="both"/>
        <w:rPr>
          <w:sz w:val="28"/>
          <w:szCs w:val="28"/>
        </w:rPr>
      </w:pPr>
      <w:r w:rsidRPr="004F5ECA">
        <w:rPr>
          <w:sz w:val="28"/>
          <w:szCs w:val="28"/>
        </w:rPr>
        <w:t xml:space="preserve">- участников ликвидации последствий аварии на ЧАЭС – </w:t>
      </w:r>
      <w:r>
        <w:rPr>
          <w:sz w:val="28"/>
          <w:szCs w:val="28"/>
        </w:rPr>
        <w:t>2</w:t>
      </w:r>
      <w:r w:rsidRPr="004F5ECA">
        <w:rPr>
          <w:sz w:val="28"/>
          <w:szCs w:val="28"/>
        </w:rPr>
        <w:t xml:space="preserve"> чел.</w:t>
      </w:r>
    </w:p>
    <w:p w:rsidR="004F6CD2" w:rsidRPr="004F5ECA" w:rsidRDefault="004F6CD2" w:rsidP="004F6CD2">
      <w:pPr>
        <w:ind w:firstLine="709"/>
        <w:jc w:val="both"/>
        <w:rPr>
          <w:b/>
          <w:sz w:val="28"/>
          <w:szCs w:val="28"/>
          <w:u w:val="single"/>
        </w:rPr>
      </w:pPr>
      <w:r w:rsidRPr="004F5ECA">
        <w:rPr>
          <w:sz w:val="28"/>
          <w:szCs w:val="28"/>
        </w:rPr>
        <w:t xml:space="preserve">- инвалидов – </w:t>
      </w:r>
      <w:r>
        <w:rPr>
          <w:sz w:val="28"/>
          <w:szCs w:val="28"/>
        </w:rPr>
        <w:t>890</w:t>
      </w:r>
      <w:r w:rsidRPr="004F5ECA">
        <w:rPr>
          <w:sz w:val="28"/>
          <w:szCs w:val="28"/>
        </w:rPr>
        <w:t xml:space="preserve">  чел.</w:t>
      </w:r>
    </w:p>
    <w:p w:rsidR="004F6CD2" w:rsidRPr="004F5ECA" w:rsidRDefault="004F6CD2" w:rsidP="004F6CD2">
      <w:pPr>
        <w:ind w:firstLine="708"/>
        <w:jc w:val="both"/>
        <w:rPr>
          <w:sz w:val="28"/>
          <w:szCs w:val="28"/>
        </w:rPr>
      </w:pPr>
      <w:r w:rsidRPr="004F5ECA">
        <w:rPr>
          <w:sz w:val="28"/>
          <w:szCs w:val="28"/>
        </w:rPr>
        <w:t xml:space="preserve">На картотечном учете в Филиале состоит </w:t>
      </w:r>
      <w:r>
        <w:rPr>
          <w:sz w:val="28"/>
          <w:szCs w:val="28"/>
        </w:rPr>
        <w:t>11305</w:t>
      </w:r>
      <w:r w:rsidR="00E22C5F">
        <w:rPr>
          <w:sz w:val="28"/>
          <w:szCs w:val="28"/>
        </w:rPr>
        <w:t xml:space="preserve"> жителей</w:t>
      </w:r>
      <w:r w:rsidRPr="004F5ECA">
        <w:rPr>
          <w:sz w:val="28"/>
          <w:szCs w:val="28"/>
        </w:rPr>
        <w:t xml:space="preserve"> района.</w:t>
      </w:r>
    </w:p>
    <w:p w:rsidR="004F6CD2" w:rsidRPr="00A65CA1" w:rsidRDefault="004F6CD2" w:rsidP="004F6CD2">
      <w:pPr>
        <w:jc w:val="both"/>
        <w:rPr>
          <w:sz w:val="28"/>
          <w:szCs w:val="28"/>
        </w:rPr>
      </w:pPr>
      <w:r w:rsidRPr="004F5ECA">
        <w:rPr>
          <w:sz w:val="28"/>
          <w:szCs w:val="28"/>
        </w:rPr>
        <w:tab/>
      </w:r>
      <w:r w:rsidRPr="00A65CA1">
        <w:rPr>
          <w:sz w:val="28"/>
          <w:szCs w:val="28"/>
        </w:rPr>
        <w:t xml:space="preserve">За 2017 год было принято и реализовано </w:t>
      </w:r>
      <w:r w:rsidR="00A65CA1" w:rsidRPr="00A65CA1">
        <w:rPr>
          <w:sz w:val="28"/>
          <w:szCs w:val="28"/>
        </w:rPr>
        <w:t>2148</w:t>
      </w:r>
      <w:r w:rsidR="00E22C5F">
        <w:rPr>
          <w:sz w:val="28"/>
          <w:szCs w:val="28"/>
        </w:rPr>
        <w:t xml:space="preserve"> заявлений</w:t>
      </w:r>
      <w:r w:rsidRPr="00A65CA1">
        <w:rPr>
          <w:sz w:val="28"/>
          <w:szCs w:val="28"/>
        </w:rPr>
        <w:t xml:space="preserve"> на оформление п</w:t>
      </w:r>
      <w:r w:rsidR="00A65CA1" w:rsidRPr="00A65CA1">
        <w:rPr>
          <w:sz w:val="28"/>
          <w:szCs w:val="28"/>
        </w:rPr>
        <w:t>родовольственного сертификата, 194</w:t>
      </w:r>
      <w:r w:rsidRPr="00A65CA1">
        <w:rPr>
          <w:sz w:val="28"/>
          <w:szCs w:val="28"/>
        </w:rPr>
        <w:t xml:space="preserve"> за</w:t>
      </w:r>
      <w:r w:rsidR="00E22C5F">
        <w:rPr>
          <w:sz w:val="28"/>
          <w:szCs w:val="28"/>
        </w:rPr>
        <w:t>явления</w:t>
      </w:r>
      <w:r w:rsidRPr="00A65CA1">
        <w:rPr>
          <w:sz w:val="28"/>
          <w:szCs w:val="28"/>
        </w:rPr>
        <w:t xml:space="preserve"> о</w:t>
      </w:r>
      <w:r w:rsidR="007F6EB1">
        <w:rPr>
          <w:sz w:val="28"/>
          <w:szCs w:val="28"/>
        </w:rPr>
        <w:t xml:space="preserve"> предоставлении вещевой помощи, </w:t>
      </w:r>
      <w:r w:rsidR="007408F6">
        <w:rPr>
          <w:sz w:val="28"/>
          <w:szCs w:val="28"/>
        </w:rPr>
        <w:t>оформлено 579 электронных сертификатов</w:t>
      </w:r>
      <w:r w:rsidRPr="00A65CA1">
        <w:rPr>
          <w:sz w:val="28"/>
          <w:szCs w:val="28"/>
        </w:rPr>
        <w:t xml:space="preserve"> на товары длительного пользования.</w:t>
      </w:r>
    </w:p>
    <w:p w:rsidR="004F6CD2" w:rsidRPr="004F5ECA" w:rsidRDefault="004F6CD2" w:rsidP="004F6CD2">
      <w:pPr>
        <w:jc w:val="both"/>
        <w:rPr>
          <w:sz w:val="28"/>
          <w:szCs w:val="28"/>
        </w:rPr>
      </w:pPr>
      <w:r w:rsidRPr="0035587D">
        <w:rPr>
          <w:sz w:val="28"/>
          <w:szCs w:val="28"/>
        </w:rPr>
        <w:tab/>
        <w:t>Ежеквартально проводилось обследование граждан «группы риска». К данной категории относятся 1</w:t>
      </w:r>
      <w:r w:rsidR="0035587D" w:rsidRPr="0035587D">
        <w:rPr>
          <w:sz w:val="28"/>
          <w:szCs w:val="28"/>
        </w:rPr>
        <w:t>265 жителей</w:t>
      </w:r>
      <w:r w:rsidRPr="0035587D">
        <w:rPr>
          <w:sz w:val="28"/>
          <w:szCs w:val="28"/>
        </w:rPr>
        <w:t xml:space="preserve"> района. На каждого составляется и передается в районный отдел социальной защиты населения акт материально-бытового обследования.</w:t>
      </w:r>
    </w:p>
    <w:p w:rsidR="004F6CD2" w:rsidRPr="004F5ECA" w:rsidRDefault="004F6CD2" w:rsidP="004F6CD2">
      <w:pPr>
        <w:ind w:firstLine="709"/>
        <w:jc w:val="both"/>
        <w:rPr>
          <w:sz w:val="28"/>
          <w:szCs w:val="28"/>
        </w:rPr>
      </w:pPr>
      <w:r w:rsidRPr="004F5ECA">
        <w:rPr>
          <w:sz w:val="28"/>
          <w:szCs w:val="28"/>
        </w:rPr>
        <w:t>За прошедший год за счет бюджетных средств ДТСЗН г. Москвы были оказаны:</w:t>
      </w:r>
    </w:p>
    <w:p w:rsidR="004F6CD2" w:rsidRPr="004F5ECA" w:rsidRDefault="004F6CD2" w:rsidP="004F6CD2">
      <w:pPr>
        <w:ind w:firstLine="709"/>
        <w:jc w:val="both"/>
        <w:rPr>
          <w:b/>
          <w:sz w:val="28"/>
          <w:szCs w:val="28"/>
          <w:u w:val="single"/>
        </w:rPr>
      </w:pPr>
      <w:r w:rsidRPr="004F5ECA">
        <w:rPr>
          <w:sz w:val="28"/>
          <w:szCs w:val="28"/>
        </w:rPr>
        <w:t xml:space="preserve">-  </w:t>
      </w:r>
      <w:r>
        <w:rPr>
          <w:sz w:val="28"/>
          <w:szCs w:val="28"/>
        </w:rPr>
        <w:t>77</w:t>
      </w:r>
      <w:r w:rsidRPr="004F5ECA">
        <w:rPr>
          <w:sz w:val="28"/>
          <w:szCs w:val="28"/>
        </w:rPr>
        <w:t xml:space="preserve"> услуг по комплексной уборке квартир; </w:t>
      </w:r>
    </w:p>
    <w:p w:rsidR="004F6CD2" w:rsidRPr="004F5ECA" w:rsidRDefault="004F6CD2" w:rsidP="004F6CD2">
      <w:pPr>
        <w:ind w:firstLine="709"/>
        <w:jc w:val="both"/>
        <w:rPr>
          <w:sz w:val="28"/>
          <w:szCs w:val="28"/>
        </w:rPr>
      </w:pPr>
      <w:r w:rsidRPr="004F5ECA">
        <w:rPr>
          <w:sz w:val="28"/>
          <w:szCs w:val="28"/>
        </w:rPr>
        <w:t xml:space="preserve">- </w:t>
      </w:r>
      <w:r>
        <w:rPr>
          <w:sz w:val="28"/>
          <w:szCs w:val="28"/>
        </w:rPr>
        <w:t>114</w:t>
      </w:r>
      <w:r w:rsidR="007408F6">
        <w:rPr>
          <w:sz w:val="28"/>
          <w:szCs w:val="28"/>
        </w:rPr>
        <w:t xml:space="preserve"> санитарно-гигиенических</w:t>
      </w:r>
      <w:r w:rsidRPr="004F5ECA">
        <w:rPr>
          <w:sz w:val="28"/>
          <w:szCs w:val="28"/>
        </w:rPr>
        <w:t xml:space="preserve"> услуг;  </w:t>
      </w:r>
    </w:p>
    <w:p w:rsidR="004F6CD2" w:rsidRPr="004F5ECA" w:rsidRDefault="004F6CD2" w:rsidP="004F6CD2">
      <w:pPr>
        <w:ind w:firstLine="709"/>
        <w:jc w:val="both"/>
        <w:rPr>
          <w:sz w:val="28"/>
          <w:szCs w:val="28"/>
        </w:rPr>
      </w:pPr>
      <w:r w:rsidRPr="004F5ECA">
        <w:rPr>
          <w:sz w:val="28"/>
          <w:szCs w:val="28"/>
        </w:rPr>
        <w:t>- 1</w:t>
      </w:r>
      <w:r>
        <w:rPr>
          <w:sz w:val="28"/>
          <w:szCs w:val="28"/>
        </w:rPr>
        <w:t>48</w:t>
      </w:r>
      <w:r w:rsidR="007408F6">
        <w:rPr>
          <w:sz w:val="28"/>
          <w:szCs w:val="28"/>
        </w:rPr>
        <w:t xml:space="preserve"> патронажных социально-медицинских</w:t>
      </w:r>
      <w:r w:rsidRPr="004F5ECA">
        <w:rPr>
          <w:sz w:val="28"/>
          <w:szCs w:val="28"/>
        </w:rPr>
        <w:t xml:space="preserve"> услуг; </w:t>
      </w:r>
    </w:p>
    <w:p w:rsidR="004F6CD2" w:rsidRPr="004F5ECA" w:rsidRDefault="004F6CD2" w:rsidP="004F6CD2">
      <w:pPr>
        <w:ind w:firstLine="709"/>
        <w:jc w:val="both"/>
        <w:rPr>
          <w:sz w:val="28"/>
          <w:szCs w:val="28"/>
        </w:rPr>
      </w:pPr>
      <w:r w:rsidRPr="004F5ECA">
        <w:rPr>
          <w:sz w:val="28"/>
          <w:szCs w:val="28"/>
        </w:rPr>
        <w:t>-1</w:t>
      </w:r>
      <w:r>
        <w:rPr>
          <w:sz w:val="28"/>
          <w:szCs w:val="28"/>
        </w:rPr>
        <w:t>36</w:t>
      </w:r>
      <w:r w:rsidR="007408F6">
        <w:rPr>
          <w:sz w:val="28"/>
          <w:szCs w:val="28"/>
        </w:rPr>
        <w:t>патронажных социальных услуг</w:t>
      </w:r>
      <w:r w:rsidRPr="004F5ECA">
        <w:rPr>
          <w:sz w:val="28"/>
          <w:szCs w:val="28"/>
        </w:rPr>
        <w:t>.</w:t>
      </w:r>
    </w:p>
    <w:p w:rsidR="004F6CD2" w:rsidRDefault="004F6CD2" w:rsidP="004F6CD2">
      <w:pPr>
        <w:ind w:firstLine="709"/>
        <w:jc w:val="both"/>
        <w:rPr>
          <w:b/>
          <w:sz w:val="28"/>
          <w:szCs w:val="28"/>
        </w:rPr>
      </w:pPr>
      <w:r w:rsidRPr="004F5ECA">
        <w:rPr>
          <w:sz w:val="28"/>
          <w:szCs w:val="28"/>
        </w:rPr>
        <w:t xml:space="preserve">Все эти услуги на общую сумму </w:t>
      </w:r>
      <w:r>
        <w:rPr>
          <w:sz w:val="28"/>
          <w:szCs w:val="28"/>
        </w:rPr>
        <w:t>896</w:t>
      </w:r>
      <w:r w:rsidRPr="004F5ECA">
        <w:rPr>
          <w:sz w:val="28"/>
          <w:szCs w:val="28"/>
        </w:rPr>
        <w:t xml:space="preserve"> тыс. рублей оказаны 2</w:t>
      </w:r>
      <w:r>
        <w:rPr>
          <w:sz w:val="28"/>
          <w:szCs w:val="28"/>
        </w:rPr>
        <w:t>32</w:t>
      </w:r>
      <w:r w:rsidRPr="004F5ECA">
        <w:rPr>
          <w:sz w:val="28"/>
          <w:szCs w:val="28"/>
        </w:rPr>
        <w:t xml:space="preserve"> жителям района.</w:t>
      </w:r>
    </w:p>
    <w:p w:rsidR="004F6CD2" w:rsidRDefault="004F6CD2" w:rsidP="004F6CD2">
      <w:pPr>
        <w:ind w:firstLine="709"/>
        <w:jc w:val="both"/>
        <w:rPr>
          <w:sz w:val="28"/>
          <w:szCs w:val="28"/>
        </w:rPr>
      </w:pPr>
      <w:r w:rsidRPr="004E22C2">
        <w:rPr>
          <w:sz w:val="28"/>
          <w:szCs w:val="28"/>
        </w:rPr>
        <w:t xml:space="preserve">В 2017 году в отделении дневного пребывания 330 жителей района получили ежедневное горячее питание и услуги культурно-массовой работы на сумму 823 тыс. руб. Силами самодеятельных творческих коллективов проведено </w:t>
      </w:r>
      <w:r w:rsidR="00DE7B60" w:rsidRPr="004E22C2">
        <w:rPr>
          <w:sz w:val="28"/>
          <w:szCs w:val="28"/>
        </w:rPr>
        <w:t>17</w:t>
      </w:r>
      <w:r w:rsidRPr="004E22C2">
        <w:rPr>
          <w:sz w:val="28"/>
          <w:szCs w:val="28"/>
        </w:rPr>
        <w:t xml:space="preserve"> концертов (</w:t>
      </w:r>
      <w:r w:rsidR="00DE7B60" w:rsidRPr="004E22C2">
        <w:rPr>
          <w:sz w:val="28"/>
          <w:szCs w:val="28"/>
        </w:rPr>
        <w:t>365</w:t>
      </w:r>
      <w:r w:rsidRPr="004E22C2">
        <w:rPr>
          <w:sz w:val="28"/>
          <w:szCs w:val="28"/>
        </w:rPr>
        <w:t xml:space="preserve"> зрителей). Организовано </w:t>
      </w:r>
      <w:r w:rsidR="00DE7B60" w:rsidRPr="004E22C2">
        <w:rPr>
          <w:sz w:val="28"/>
          <w:szCs w:val="28"/>
        </w:rPr>
        <w:t>34</w:t>
      </w:r>
      <w:r w:rsidR="00BF07E4">
        <w:rPr>
          <w:sz w:val="28"/>
          <w:szCs w:val="28"/>
        </w:rPr>
        <w:t xml:space="preserve"> экскурсии</w:t>
      </w:r>
      <w:r w:rsidR="00DE7B60" w:rsidRPr="004E22C2">
        <w:rPr>
          <w:sz w:val="28"/>
          <w:szCs w:val="28"/>
        </w:rPr>
        <w:t>(271</w:t>
      </w:r>
      <w:r w:rsidR="00332BC0">
        <w:rPr>
          <w:sz w:val="28"/>
          <w:szCs w:val="28"/>
        </w:rPr>
        <w:t>человек</w:t>
      </w:r>
      <w:r w:rsidRPr="004E22C2">
        <w:rPr>
          <w:sz w:val="28"/>
          <w:szCs w:val="28"/>
        </w:rPr>
        <w:t>).</w:t>
      </w:r>
      <w:r>
        <w:rPr>
          <w:sz w:val="28"/>
          <w:szCs w:val="28"/>
        </w:rPr>
        <w:t xml:space="preserve"> Предоставлено </w:t>
      </w:r>
      <w:r w:rsidR="005B1050">
        <w:rPr>
          <w:sz w:val="28"/>
          <w:szCs w:val="28"/>
        </w:rPr>
        <w:t>735 билетов</w:t>
      </w:r>
      <w:r>
        <w:rPr>
          <w:sz w:val="28"/>
          <w:szCs w:val="28"/>
        </w:rPr>
        <w:t xml:space="preserve"> по льготным ценам и безвозмездно в театры Москвы. </w:t>
      </w:r>
    </w:p>
    <w:p w:rsidR="004F6CD2" w:rsidRDefault="004F6CD2" w:rsidP="004F6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Работниками филиала оказана помощь более чем 1500 жителям старшего поколения  и инвалидам в реализации их избирательного права в ходе голосования по выборам депутатов </w:t>
      </w:r>
      <w:r w:rsidR="00AF22E4">
        <w:rPr>
          <w:sz w:val="28"/>
          <w:szCs w:val="28"/>
        </w:rPr>
        <w:t>Совета депутатов района Соколиная гора.</w:t>
      </w:r>
    </w:p>
    <w:p w:rsidR="004F6CD2" w:rsidRDefault="004F6CD2" w:rsidP="004F6CD2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4E1B9B">
        <w:rPr>
          <w:sz w:val="28"/>
          <w:szCs w:val="28"/>
        </w:rPr>
        <w:lastRenderedPageBreak/>
        <w:t>Через отделение срочного социального обслуживания</w:t>
      </w:r>
      <w:r>
        <w:rPr>
          <w:sz w:val="28"/>
          <w:szCs w:val="28"/>
        </w:rPr>
        <w:t xml:space="preserve"> территориального центра за 2017 год:</w:t>
      </w:r>
    </w:p>
    <w:p w:rsidR="004F6CD2" w:rsidRPr="008D2981" w:rsidRDefault="004F6CD2" w:rsidP="004F6CD2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выдано </w:t>
      </w:r>
      <w:r w:rsidR="00AF22E4">
        <w:rPr>
          <w:sz w:val="28"/>
          <w:szCs w:val="28"/>
        </w:rPr>
        <w:t>52</w:t>
      </w:r>
      <w:r w:rsidR="007408F6">
        <w:rPr>
          <w:sz w:val="28"/>
          <w:szCs w:val="28"/>
        </w:rPr>
        <w:t>продовольственных набора</w:t>
      </w:r>
      <w:r w:rsidRPr="008D2981">
        <w:rPr>
          <w:sz w:val="28"/>
          <w:szCs w:val="28"/>
        </w:rPr>
        <w:t xml:space="preserve"> инвалидам и участникам </w:t>
      </w:r>
      <w:proofErr w:type="spellStart"/>
      <w:r w:rsidRPr="008D2981">
        <w:rPr>
          <w:sz w:val="28"/>
          <w:szCs w:val="28"/>
        </w:rPr>
        <w:t>войны</w:t>
      </w:r>
      <w:proofErr w:type="gramStart"/>
      <w:r w:rsidRPr="008D2981">
        <w:rPr>
          <w:sz w:val="28"/>
          <w:szCs w:val="28"/>
        </w:rPr>
        <w:t>,у</w:t>
      </w:r>
      <w:proofErr w:type="gramEnd"/>
      <w:r w:rsidRPr="008D2981">
        <w:rPr>
          <w:sz w:val="28"/>
          <w:szCs w:val="28"/>
        </w:rPr>
        <w:t>частникам</w:t>
      </w:r>
      <w:proofErr w:type="spellEnd"/>
      <w:r w:rsidRPr="008D2981">
        <w:rPr>
          <w:sz w:val="28"/>
          <w:szCs w:val="28"/>
        </w:rPr>
        <w:t xml:space="preserve"> битвы под Москвой с поздравлением руководителя ДТСЗН г. Москвы В.А.Петросяна;</w:t>
      </w:r>
    </w:p>
    <w:p w:rsidR="004F6CD2" w:rsidRPr="008D2981" w:rsidRDefault="004F6CD2" w:rsidP="004F6CD2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8D2981">
        <w:rPr>
          <w:sz w:val="28"/>
          <w:szCs w:val="28"/>
        </w:rPr>
        <w:t>- оформлен</w:t>
      </w:r>
      <w:r w:rsidR="00E22C5F">
        <w:rPr>
          <w:sz w:val="28"/>
          <w:szCs w:val="28"/>
        </w:rPr>
        <w:t>ы</w:t>
      </w:r>
      <w:r w:rsidR="008D2981" w:rsidRPr="008D2981">
        <w:rPr>
          <w:sz w:val="28"/>
          <w:szCs w:val="28"/>
        </w:rPr>
        <w:t>2504</w:t>
      </w:r>
      <w:r w:rsidR="00E22C5F">
        <w:rPr>
          <w:sz w:val="28"/>
          <w:szCs w:val="28"/>
        </w:rPr>
        <w:t xml:space="preserve"> продовольственных</w:t>
      </w:r>
      <w:r w:rsidRPr="008D2981">
        <w:rPr>
          <w:sz w:val="28"/>
          <w:szCs w:val="28"/>
        </w:rPr>
        <w:t xml:space="preserve"> сертификат</w:t>
      </w:r>
      <w:proofErr w:type="gramStart"/>
      <w:r w:rsidR="007408F6">
        <w:rPr>
          <w:sz w:val="28"/>
          <w:szCs w:val="28"/>
        </w:rPr>
        <w:t>а</w:t>
      </w:r>
      <w:r w:rsidR="00AF22E4">
        <w:rPr>
          <w:sz w:val="28"/>
          <w:szCs w:val="28"/>
        </w:rPr>
        <w:t>(</w:t>
      </w:r>
      <w:proofErr w:type="gramEnd"/>
      <w:r w:rsidR="00AF22E4">
        <w:rPr>
          <w:sz w:val="28"/>
          <w:szCs w:val="28"/>
        </w:rPr>
        <w:t>в 2016 году - 2351)</w:t>
      </w:r>
      <w:r w:rsidR="007408F6">
        <w:rPr>
          <w:sz w:val="28"/>
          <w:szCs w:val="28"/>
        </w:rPr>
        <w:t>.</w:t>
      </w:r>
    </w:p>
    <w:p w:rsidR="004F6CD2" w:rsidRPr="008D2981" w:rsidRDefault="004F6CD2" w:rsidP="004F6CD2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8D2981">
        <w:rPr>
          <w:sz w:val="28"/>
          <w:szCs w:val="28"/>
        </w:rPr>
        <w:t xml:space="preserve">Общие расходы бюджета Москвы по оказанию продовольственной помощи жителям района составили 2 млн. </w:t>
      </w:r>
      <w:r w:rsidR="008D2981" w:rsidRPr="008D2981">
        <w:rPr>
          <w:sz w:val="28"/>
          <w:szCs w:val="28"/>
        </w:rPr>
        <w:t>504</w:t>
      </w:r>
      <w:r w:rsidRPr="008D2981">
        <w:rPr>
          <w:sz w:val="28"/>
          <w:szCs w:val="28"/>
        </w:rPr>
        <w:t xml:space="preserve"> тыс. руб.</w:t>
      </w:r>
    </w:p>
    <w:p w:rsidR="004F6CD2" w:rsidRPr="008D2981" w:rsidRDefault="008D2981" w:rsidP="004F6CD2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8D2981">
        <w:rPr>
          <w:sz w:val="28"/>
          <w:szCs w:val="28"/>
        </w:rPr>
        <w:t>- 386</w:t>
      </w:r>
      <w:r w:rsidR="00E22C5F">
        <w:rPr>
          <w:sz w:val="28"/>
          <w:szCs w:val="28"/>
        </w:rPr>
        <w:t>детей</w:t>
      </w:r>
      <w:r w:rsidR="004F6CD2" w:rsidRPr="008D2981">
        <w:rPr>
          <w:sz w:val="28"/>
          <w:szCs w:val="28"/>
        </w:rPr>
        <w:t xml:space="preserve"> из многодетных малоимущих семей получили электронные вещевые сертификаты</w:t>
      </w:r>
    </w:p>
    <w:p w:rsidR="004F6CD2" w:rsidRDefault="004F6CD2" w:rsidP="004F6CD2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8D2981">
        <w:rPr>
          <w:sz w:val="28"/>
          <w:szCs w:val="28"/>
        </w:rPr>
        <w:t>- 1</w:t>
      </w:r>
      <w:r w:rsidR="008D2981" w:rsidRPr="008D2981">
        <w:rPr>
          <w:sz w:val="28"/>
          <w:szCs w:val="28"/>
        </w:rPr>
        <w:t>51</w:t>
      </w:r>
      <w:r w:rsidR="00E22C5F">
        <w:rPr>
          <w:sz w:val="28"/>
          <w:szCs w:val="28"/>
        </w:rPr>
        <w:t xml:space="preserve"> жителю</w:t>
      </w:r>
      <w:r w:rsidRPr="008D2981">
        <w:rPr>
          <w:sz w:val="28"/>
          <w:szCs w:val="28"/>
        </w:rPr>
        <w:t xml:space="preserve"> оказана вещевая помощь на сумму </w:t>
      </w:r>
      <w:r w:rsidR="008D2981" w:rsidRPr="008D2981">
        <w:rPr>
          <w:sz w:val="28"/>
          <w:szCs w:val="28"/>
        </w:rPr>
        <w:t>355</w:t>
      </w:r>
      <w:r w:rsidRPr="008D2981">
        <w:rPr>
          <w:sz w:val="28"/>
          <w:szCs w:val="28"/>
        </w:rPr>
        <w:t xml:space="preserve"> тыс. руб.</w:t>
      </w:r>
    </w:p>
    <w:p w:rsidR="004F6CD2" w:rsidRDefault="004F6CD2" w:rsidP="004F6CD2">
      <w:pPr>
        <w:ind w:firstLine="709"/>
        <w:jc w:val="both"/>
        <w:rPr>
          <w:sz w:val="28"/>
          <w:szCs w:val="28"/>
        </w:rPr>
      </w:pPr>
      <w:r w:rsidRPr="005511F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комплексной </w:t>
      </w:r>
      <w:r w:rsidRPr="005511FD">
        <w:rPr>
          <w:sz w:val="28"/>
          <w:szCs w:val="28"/>
        </w:rPr>
        <w:t xml:space="preserve">социальной реабилитации </w:t>
      </w:r>
      <w:r>
        <w:rPr>
          <w:sz w:val="28"/>
          <w:szCs w:val="28"/>
        </w:rPr>
        <w:t xml:space="preserve">получили </w:t>
      </w:r>
      <w:r w:rsidRPr="003C0098">
        <w:rPr>
          <w:sz w:val="28"/>
          <w:szCs w:val="28"/>
        </w:rPr>
        <w:t xml:space="preserve">270 человек, из них инвалиды </w:t>
      </w:r>
      <w:r w:rsidRPr="003C0098">
        <w:rPr>
          <w:sz w:val="28"/>
          <w:szCs w:val="28"/>
          <w:lang w:val="en-US"/>
        </w:rPr>
        <w:t>I</w:t>
      </w:r>
      <w:r w:rsidRPr="003C0098">
        <w:rPr>
          <w:sz w:val="28"/>
          <w:szCs w:val="28"/>
        </w:rPr>
        <w:t xml:space="preserve"> группы – 12, </w:t>
      </w:r>
      <w:r w:rsidRPr="003C0098">
        <w:rPr>
          <w:sz w:val="28"/>
          <w:szCs w:val="28"/>
          <w:lang w:val="en-US"/>
        </w:rPr>
        <w:t>II</w:t>
      </w:r>
      <w:r w:rsidRPr="003C0098">
        <w:rPr>
          <w:sz w:val="28"/>
          <w:szCs w:val="28"/>
        </w:rPr>
        <w:t xml:space="preserve"> группы – 113, </w:t>
      </w:r>
      <w:r w:rsidRPr="003C0098">
        <w:rPr>
          <w:sz w:val="28"/>
          <w:szCs w:val="28"/>
          <w:lang w:val="en-US"/>
        </w:rPr>
        <w:t>III</w:t>
      </w:r>
      <w:r w:rsidRPr="003C0098">
        <w:rPr>
          <w:sz w:val="28"/>
          <w:szCs w:val="28"/>
        </w:rPr>
        <w:t xml:space="preserve"> группы – 117, 28 – лица,</w:t>
      </w:r>
      <w:r>
        <w:rPr>
          <w:sz w:val="28"/>
          <w:szCs w:val="28"/>
        </w:rPr>
        <w:t xml:space="preserve"> имеющие временные ограничения жизнедеятельности. </w:t>
      </w:r>
    </w:p>
    <w:p w:rsidR="004F6CD2" w:rsidRDefault="007408F6" w:rsidP="004F6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693 инвалида</w:t>
      </w:r>
      <w:r w:rsidR="004F6CD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дети-инвалиды, пенсионеры</w:t>
      </w:r>
      <w:r w:rsidR="004F6CD2">
        <w:rPr>
          <w:sz w:val="28"/>
          <w:szCs w:val="28"/>
        </w:rPr>
        <w:t xml:space="preserve"> на льготных условиях посетили Центр семейного отдыха «</w:t>
      </w:r>
      <w:proofErr w:type="spellStart"/>
      <w:r w:rsidR="004F6CD2">
        <w:rPr>
          <w:sz w:val="28"/>
          <w:szCs w:val="28"/>
        </w:rPr>
        <w:t>Карибия</w:t>
      </w:r>
      <w:proofErr w:type="spellEnd"/>
      <w:r w:rsidR="004F6CD2">
        <w:rPr>
          <w:sz w:val="28"/>
          <w:szCs w:val="28"/>
        </w:rPr>
        <w:t>».</w:t>
      </w:r>
    </w:p>
    <w:p w:rsidR="004F6CD2" w:rsidRDefault="004F6CD2" w:rsidP="00041349">
      <w:pPr>
        <w:ind w:firstLine="709"/>
        <w:jc w:val="both"/>
        <w:rPr>
          <w:sz w:val="28"/>
          <w:szCs w:val="28"/>
        </w:rPr>
      </w:pPr>
      <w:r w:rsidRPr="003C0098">
        <w:rPr>
          <w:sz w:val="28"/>
          <w:szCs w:val="28"/>
        </w:rPr>
        <w:t>59 инвалидов старшего возраста, 11 молодых инва</w:t>
      </w:r>
      <w:r w:rsidR="007408F6">
        <w:rPr>
          <w:sz w:val="28"/>
          <w:szCs w:val="28"/>
        </w:rPr>
        <w:t>лидов в возрасте до 35 лет, 93 ребенка</w:t>
      </w:r>
      <w:r>
        <w:rPr>
          <w:sz w:val="28"/>
          <w:szCs w:val="28"/>
        </w:rPr>
        <w:t xml:space="preserve"> получили путевки в реабилитационные центры Москвы, Московской области и Крыма.</w:t>
      </w:r>
      <w:r w:rsidR="00041349">
        <w:rPr>
          <w:sz w:val="28"/>
          <w:szCs w:val="28"/>
        </w:rPr>
        <w:t xml:space="preserve"> В сравнении с 2016 годом более чем в 2 раза возросло количество детей-инвалидов, прошедших курс реабилитации в реабилитационных центрах (2017 год – 93, 2016 год - 45).</w:t>
      </w:r>
    </w:p>
    <w:p w:rsidR="004F6CD2" w:rsidRDefault="004F6CD2" w:rsidP="004F6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Психологом отделения проводятся консультации, тестирование, групповые занятия в творческом  кружке по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 xml:space="preserve"> витражными красками.</w:t>
      </w:r>
    </w:p>
    <w:p w:rsidR="00315CA3" w:rsidRDefault="00315CA3" w:rsidP="004F6CD2">
      <w:pPr>
        <w:ind w:firstLine="709"/>
        <w:jc w:val="both"/>
        <w:rPr>
          <w:sz w:val="28"/>
          <w:szCs w:val="28"/>
        </w:rPr>
      </w:pPr>
      <w:r w:rsidRPr="00315CA3">
        <w:rPr>
          <w:sz w:val="28"/>
          <w:szCs w:val="28"/>
        </w:rPr>
        <w:t xml:space="preserve">В 2017 году пунктом выдачи технических средств реабилитации обеспечено абсорбирующим бельем 822 человека на сумму 7 </w:t>
      </w:r>
      <w:r w:rsidR="007408F6">
        <w:rPr>
          <w:sz w:val="28"/>
          <w:szCs w:val="28"/>
        </w:rPr>
        <w:t>млн. 489 тыс. 567 рублей</w:t>
      </w:r>
      <w:r w:rsidR="004C4036">
        <w:rPr>
          <w:sz w:val="28"/>
          <w:szCs w:val="28"/>
        </w:rPr>
        <w:t>,</w:t>
      </w:r>
      <w:r w:rsidRPr="00315CA3">
        <w:rPr>
          <w:sz w:val="28"/>
          <w:szCs w:val="28"/>
        </w:rPr>
        <w:t xml:space="preserve"> 282 инвалида обеспечены техническими средствами реабилитации (452 изделия на сумму </w:t>
      </w:r>
      <w:r w:rsidR="007408F6">
        <w:rPr>
          <w:sz w:val="28"/>
          <w:szCs w:val="28"/>
        </w:rPr>
        <w:t>более 2 млн. 398 тыс.</w:t>
      </w:r>
      <w:r w:rsidRPr="00315CA3">
        <w:rPr>
          <w:sz w:val="28"/>
          <w:szCs w:val="28"/>
        </w:rPr>
        <w:t>). Оформлена денежная компенсация за самостоятельно приобретенные изделия 325 инвалидам на сумму 17 млн. 5</w:t>
      </w:r>
      <w:r w:rsidR="007408F6">
        <w:rPr>
          <w:sz w:val="28"/>
          <w:szCs w:val="28"/>
        </w:rPr>
        <w:t>36 тыс.</w:t>
      </w:r>
      <w:r w:rsidR="004C4036">
        <w:rPr>
          <w:sz w:val="28"/>
          <w:szCs w:val="28"/>
        </w:rPr>
        <w:t>,</w:t>
      </w:r>
      <w:r w:rsidRPr="00315CA3">
        <w:rPr>
          <w:sz w:val="28"/>
          <w:szCs w:val="28"/>
        </w:rPr>
        <w:t xml:space="preserve"> 382 инвалидам оформлено 638 направлений на получение протезно-ортопедических изделий.</w:t>
      </w:r>
    </w:p>
    <w:p w:rsidR="001470F7" w:rsidRPr="00D32438" w:rsidRDefault="001470F7" w:rsidP="001470F7">
      <w:pPr>
        <w:ind w:firstLine="709"/>
        <w:jc w:val="both"/>
        <w:rPr>
          <w:sz w:val="28"/>
          <w:szCs w:val="28"/>
        </w:rPr>
      </w:pPr>
      <w:r w:rsidRPr="00D32438">
        <w:rPr>
          <w:sz w:val="28"/>
          <w:szCs w:val="28"/>
        </w:rPr>
        <w:t xml:space="preserve">В 2017 году отделением социальной помощи семьям и детям оказано </w:t>
      </w:r>
      <w:r>
        <w:rPr>
          <w:sz w:val="28"/>
          <w:szCs w:val="28"/>
        </w:rPr>
        <w:t xml:space="preserve">1488 </w:t>
      </w:r>
      <w:r w:rsidR="007408F6">
        <w:rPr>
          <w:sz w:val="28"/>
          <w:szCs w:val="28"/>
        </w:rPr>
        <w:t>социальных услуг</w:t>
      </w:r>
      <w:r w:rsidRPr="00D32438">
        <w:rPr>
          <w:sz w:val="28"/>
          <w:szCs w:val="28"/>
        </w:rPr>
        <w:t xml:space="preserve"> в виде: </w:t>
      </w:r>
    </w:p>
    <w:p w:rsidR="001470F7" w:rsidRPr="00D32438" w:rsidRDefault="001470F7" w:rsidP="001470F7">
      <w:pPr>
        <w:ind w:firstLine="709"/>
        <w:jc w:val="both"/>
        <w:rPr>
          <w:sz w:val="28"/>
          <w:szCs w:val="28"/>
        </w:rPr>
      </w:pPr>
      <w:r w:rsidRPr="00D32438">
        <w:rPr>
          <w:sz w:val="28"/>
          <w:szCs w:val="28"/>
        </w:rPr>
        <w:t>- социально-психологических – 2</w:t>
      </w:r>
      <w:r>
        <w:rPr>
          <w:sz w:val="28"/>
          <w:szCs w:val="28"/>
        </w:rPr>
        <w:t>04</w:t>
      </w:r>
      <w:r w:rsidRPr="00D32438">
        <w:rPr>
          <w:sz w:val="28"/>
          <w:szCs w:val="28"/>
        </w:rPr>
        <w:t xml:space="preserve"> услуг</w:t>
      </w:r>
      <w:r w:rsidR="007408F6">
        <w:rPr>
          <w:sz w:val="28"/>
          <w:szCs w:val="28"/>
        </w:rPr>
        <w:t>и</w:t>
      </w:r>
      <w:r w:rsidRPr="00D32438">
        <w:rPr>
          <w:sz w:val="28"/>
          <w:szCs w:val="28"/>
        </w:rPr>
        <w:t>;</w:t>
      </w:r>
    </w:p>
    <w:p w:rsidR="001470F7" w:rsidRPr="00D32438" w:rsidRDefault="001470F7" w:rsidP="001470F7">
      <w:pPr>
        <w:ind w:firstLine="709"/>
        <w:jc w:val="both"/>
        <w:rPr>
          <w:sz w:val="28"/>
          <w:szCs w:val="28"/>
        </w:rPr>
      </w:pPr>
      <w:r w:rsidRPr="00D32438">
        <w:rPr>
          <w:sz w:val="28"/>
          <w:szCs w:val="28"/>
        </w:rPr>
        <w:t xml:space="preserve">- социально-педагогических – </w:t>
      </w:r>
      <w:r>
        <w:rPr>
          <w:sz w:val="28"/>
          <w:szCs w:val="28"/>
        </w:rPr>
        <w:t>569</w:t>
      </w:r>
      <w:r w:rsidRPr="00D32438">
        <w:rPr>
          <w:sz w:val="28"/>
          <w:szCs w:val="28"/>
        </w:rPr>
        <w:t xml:space="preserve"> услуг;</w:t>
      </w:r>
    </w:p>
    <w:p w:rsidR="001470F7" w:rsidRPr="00D32438" w:rsidRDefault="001470F7" w:rsidP="001470F7">
      <w:pPr>
        <w:ind w:firstLine="709"/>
        <w:jc w:val="both"/>
        <w:rPr>
          <w:sz w:val="28"/>
          <w:szCs w:val="28"/>
        </w:rPr>
      </w:pPr>
      <w:r w:rsidRPr="00D32438">
        <w:rPr>
          <w:sz w:val="28"/>
          <w:szCs w:val="28"/>
        </w:rPr>
        <w:t xml:space="preserve">- социально-бытовых – </w:t>
      </w:r>
      <w:r>
        <w:rPr>
          <w:sz w:val="28"/>
          <w:szCs w:val="28"/>
        </w:rPr>
        <w:t>699</w:t>
      </w:r>
      <w:r w:rsidRPr="00D32438">
        <w:rPr>
          <w:sz w:val="28"/>
          <w:szCs w:val="28"/>
        </w:rPr>
        <w:t xml:space="preserve"> услуг;</w:t>
      </w:r>
    </w:p>
    <w:p w:rsidR="001470F7" w:rsidRPr="00D32438" w:rsidRDefault="001470F7" w:rsidP="001470F7">
      <w:pPr>
        <w:ind w:firstLine="709"/>
        <w:jc w:val="both"/>
        <w:rPr>
          <w:sz w:val="28"/>
          <w:szCs w:val="28"/>
        </w:rPr>
      </w:pPr>
      <w:r w:rsidRPr="00D32438">
        <w:rPr>
          <w:sz w:val="28"/>
          <w:szCs w:val="28"/>
        </w:rPr>
        <w:t>- социально-экономических – 1</w:t>
      </w:r>
      <w:r>
        <w:rPr>
          <w:sz w:val="28"/>
          <w:szCs w:val="28"/>
        </w:rPr>
        <w:t>6</w:t>
      </w:r>
      <w:r w:rsidRPr="00D32438">
        <w:rPr>
          <w:sz w:val="28"/>
          <w:szCs w:val="28"/>
        </w:rPr>
        <w:t xml:space="preserve"> услуг.</w:t>
      </w:r>
    </w:p>
    <w:p w:rsidR="001470F7" w:rsidRPr="00D32438" w:rsidRDefault="001470F7" w:rsidP="001470F7">
      <w:pPr>
        <w:ind w:firstLine="709"/>
        <w:jc w:val="both"/>
        <w:rPr>
          <w:sz w:val="28"/>
          <w:szCs w:val="28"/>
        </w:rPr>
      </w:pPr>
      <w:r w:rsidRPr="00D32438">
        <w:rPr>
          <w:sz w:val="28"/>
          <w:szCs w:val="28"/>
        </w:rPr>
        <w:t>На базе детского отделения в летний период по программе «Московская смена» прошли оздоровительный отдых 90 детей в возрасте от 7 до 14 лет. Дети обеспечивались трехразовым питанием, с ними проводились культурно-массовые, спортивные</w:t>
      </w:r>
      <w:r>
        <w:rPr>
          <w:sz w:val="28"/>
          <w:szCs w:val="28"/>
        </w:rPr>
        <w:t>, тематические</w:t>
      </w:r>
      <w:r w:rsidRPr="00D32438">
        <w:rPr>
          <w:sz w:val="28"/>
          <w:szCs w:val="28"/>
        </w:rPr>
        <w:t xml:space="preserve"> мероприятия, экскурсии.</w:t>
      </w:r>
    </w:p>
    <w:p w:rsidR="001470F7" w:rsidRPr="00D32438" w:rsidRDefault="001470F7" w:rsidP="001470F7">
      <w:pPr>
        <w:ind w:firstLine="709"/>
        <w:jc w:val="both"/>
        <w:rPr>
          <w:sz w:val="28"/>
          <w:szCs w:val="28"/>
        </w:rPr>
      </w:pPr>
      <w:r w:rsidRPr="00D32438">
        <w:rPr>
          <w:sz w:val="28"/>
          <w:szCs w:val="28"/>
        </w:rPr>
        <w:t xml:space="preserve">При поддержке управы района и предприятий потребительского рынка проведены благотворительные акции «Поможем подготовиться к школьному балу» и «Семья помогает семье: Готовимся к школе». В ходе акции получили комплект школьной формы </w:t>
      </w:r>
      <w:r>
        <w:rPr>
          <w:sz w:val="28"/>
          <w:szCs w:val="28"/>
        </w:rPr>
        <w:t>15</w:t>
      </w:r>
      <w:r w:rsidRPr="00D32438">
        <w:rPr>
          <w:sz w:val="28"/>
          <w:szCs w:val="28"/>
        </w:rPr>
        <w:t xml:space="preserve"> первоклашек, </w:t>
      </w:r>
      <w:r w:rsidR="00AF22E4">
        <w:rPr>
          <w:sz w:val="28"/>
          <w:szCs w:val="28"/>
        </w:rPr>
        <w:t>34</w:t>
      </w:r>
      <w:r w:rsidRPr="00D32438">
        <w:rPr>
          <w:sz w:val="28"/>
          <w:szCs w:val="28"/>
        </w:rPr>
        <w:t xml:space="preserve"> детям были вручены полностью укомплектованные школьные рюкзачки</w:t>
      </w:r>
      <w:r w:rsidR="00AF22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41 ребенок получил комплект канцелярских принадлежностей, 9 детям из многодетных семей были вручены </w:t>
      </w:r>
      <w:r>
        <w:rPr>
          <w:sz w:val="28"/>
          <w:szCs w:val="28"/>
        </w:rPr>
        <w:lastRenderedPageBreak/>
        <w:t>«Портфели первоклассника» от префектуры ВАО</w:t>
      </w:r>
      <w:r w:rsidRPr="00D32438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9D0D94">
        <w:rPr>
          <w:sz w:val="28"/>
          <w:szCs w:val="28"/>
        </w:rPr>
        <w:t xml:space="preserve">ри поддержке Международного фонда Славянской письменности и культуры прошел новогодний праздник «Волшебная сказка от Деда Мороза», в котором приняли участие </w:t>
      </w:r>
      <w:r>
        <w:rPr>
          <w:sz w:val="28"/>
          <w:szCs w:val="28"/>
        </w:rPr>
        <w:t xml:space="preserve">и получили новогодние подарки </w:t>
      </w:r>
      <w:r w:rsidR="00AF22E4">
        <w:rPr>
          <w:sz w:val="28"/>
          <w:szCs w:val="28"/>
        </w:rPr>
        <w:t>25</w:t>
      </w:r>
      <w:r w:rsidRPr="009D0D94">
        <w:rPr>
          <w:sz w:val="28"/>
          <w:szCs w:val="28"/>
        </w:rPr>
        <w:t xml:space="preserve"> детей из многодетных малообеспеченных и неполных семей</w:t>
      </w:r>
      <w:r>
        <w:rPr>
          <w:sz w:val="28"/>
          <w:szCs w:val="28"/>
        </w:rPr>
        <w:t>, 370 детей в течение года получили билеты в театры: «Мимики и жеста», Кукольный театр «Жар – птица», в период новогодних праздников 83 ребенка получили билеты на новогодние представления в различные площадки города Москвы</w:t>
      </w:r>
      <w:r w:rsidRPr="009D0D94">
        <w:rPr>
          <w:sz w:val="28"/>
          <w:szCs w:val="28"/>
        </w:rPr>
        <w:t>.</w:t>
      </w:r>
    </w:p>
    <w:p w:rsidR="001470F7" w:rsidRPr="00D32438" w:rsidRDefault="001470F7" w:rsidP="00E12D3B">
      <w:pPr>
        <w:ind w:firstLine="709"/>
        <w:jc w:val="both"/>
        <w:rPr>
          <w:sz w:val="28"/>
          <w:szCs w:val="28"/>
        </w:rPr>
      </w:pPr>
      <w:r w:rsidRPr="00D32438">
        <w:rPr>
          <w:sz w:val="28"/>
          <w:szCs w:val="28"/>
        </w:rPr>
        <w:t>За счет благотворительной помощи через ОСПСиД</w:t>
      </w:r>
      <w:r>
        <w:rPr>
          <w:sz w:val="28"/>
          <w:szCs w:val="28"/>
        </w:rPr>
        <w:t>295</w:t>
      </w:r>
      <w:r w:rsidRPr="00D32438">
        <w:rPr>
          <w:sz w:val="28"/>
          <w:szCs w:val="28"/>
        </w:rPr>
        <w:t xml:space="preserve"> семей (</w:t>
      </w:r>
      <w:r>
        <w:rPr>
          <w:sz w:val="28"/>
          <w:szCs w:val="28"/>
        </w:rPr>
        <w:t>679</w:t>
      </w:r>
      <w:r w:rsidRPr="00D32438">
        <w:rPr>
          <w:sz w:val="28"/>
          <w:szCs w:val="28"/>
        </w:rPr>
        <w:t xml:space="preserve"> детей) получили вещевую помощь.</w:t>
      </w:r>
    </w:p>
    <w:p w:rsidR="004F6CD2" w:rsidRDefault="004F6CD2" w:rsidP="00E12D3B">
      <w:pPr>
        <w:pStyle w:val="a3"/>
        <w:spacing w:after="0" w:line="240" w:lineRule="auto"/>
        <w:ind w:left="0"/>
        <w:jc w:val="both"/>
        <w:rPr>
          <w:rStyle w:val="h5"/>
          <w:rFonts w:ascii="Times New Roman" w:hAnsi="Times New Roman"/>
          <w:sz w:val="28"/>
          <w:szCs w:val="28"/>
        </w:rPr>
      </w:pPr>
      <w:r>
        <w:rPr>
          <w:rStyle w:val="h5"/>
          <w:rFonts w:ascii="Times New Roman" w:hAnsi="Times New Roman"/>
          <w:b/>
          <w:sz w:val="28"/>
          <w:szCs w:val="28"/>
        </w:rPr>
        <w:tab/>
      </w:r>
      <w:r w:rsidRPr="004A2D49">
        <w:rPr>
          <w:rStyle w:val="h5"/>
          <w:rFonts w:ascii="Times New Roman" w:hAnsi="Times New Roman"/>
          <w:sz w:val="28"/>
          <w:szCs w:val="28"/>
        </w:rPr>
        <w:t xml:space="preserve">В течение </w:t>
      </w:r>
      <w:r w:rsidR="00D408EC" w:rsidRPr="004A2D49">
        <w:rPr>
          <w:rStyle w:val="h5"/>
          <w:rFonts w:ascii="Times New Roman" w:hAnsi="Times New Roman"/>
          <w:sz w:val="28"/>
          <w:szCs w:val="28"/>
        </w:rPr>
        <w:t xml:space="preserve">года </w:t>
      </w:r>
      <w:r w:rsidR="00D408EC">
        <w:rPr>
          <w:rStyle w:val="h5"/>
          <w:rFonts w:ascii="Times New Roman" w:hAnsi="Times New Roman"/>
          <w:sz w:val="28"/>
          <w:szCs w:val="28"/>
        </w:rPr>
        <w:t>населению</w:t>
      </w:r>
      <w:r>
        <w:rPr>
          <w:rStyle w:val="h5"/>
          <w:rFonts w:ascii="Times New Roman" w:hAnsi="Times New Roman"/>
          <w:sz w:val="28"/>
          <w:szCs w:val="28"/>
        </w:rPr>
        <w:t xml:space="preserve"> района оказаны платные социальные услуги на сумму более </w:t>
      </w:r>
      <w:r w:rsidRPr="009B0E93">
        <w:rPr>
          <w:rStyle w:val="h5"/>
          <w:rFonts w:ascii="Times New Roman" w:hAnsi="Times New Roman"/>
          <w:sz w:val="28"/>
          <w:szCs w:val="28"/>
        </w:rPr>
        <w:t>932 тыс. руб.</w:t>
      </w:r>
    </w:p>
    <w:p w:rsidR="00D408EC" w:rsidRPr="00D408EC" w:rsidRDefault="00D408EC" w:rsidP="00E12D3B">
      <w:pPr>
        <w:pStyle w:val="a3"/>
        <w:spacing w:after="0" w:line="240" w:lineRule="auto"/>
        <w:ind w:left="0" w:firstLine="709"/>
        <w:jc w:val="both"/>
        <w:rPr>
          <w:rStyle w:val="h5"/>
          <w:rFonts w:ascii="Times New Roman" w:hAnsi="Times New Roman"/>
          <w:sz w:val="28"/>
          <w:szCs w:val="28"/>
        </w:rPr>
      </w:pPr>
      <w:r w:rsidRPr="00D408EC">
        <w:rPr>
          <w:rStyle w:val="h5"/>
          <w:rFonts w:ascii="Times New Roman" w:hAnsi="Times New Roman"/>
          <w:sz w:val="28"/>
          <w:szCs w:val="28"/>
        </w:rPr>
        <w:t xml:space="preserve">Говоря о задачах на 2018 год, хотела бы проинформировать депутатов о том, что в столице начата реализация программы Правительства Москвы «Активное долголетие». В рамках программы </w:t>
      </w:r>
      <w:r w:rsidR="00E460F9">
        <w:rPr>
          <w:rStyle w:val="h5"/>
          <w:rFonts w:ascii="Times New Roman" w:hAnsi="Times New Roman"/>
          <w:sz w:val="28"/>
          <w:szCs w:val="28"/>
        </w:rPr>
        <w:t>в районе Соколиная гора</w:t>
      </w:r>
      <w:r w:rsidRPr="00D408EC">
        <w:rPr>
          <w:rStyle w:val="h5"/>
          <w:rFonts w:ascii="Times New Roman" w:hAnsi="Times New Roman"/>
          <w:sz w:val="28"/>
          <w:szCs w:val="28"/>
        </w:rPr>
        <w:t xml:space="preserve"> разработан проект «Вместе к активному долголетию». </w:t>
      </w:r>
      <w:r w:rsidR="00E460F9">
        <w:rPr>
          <w:rStyle w:val="h5"/>
          <w:rFonts w:ascii="Times New Roman" w:hAnsi="Times New Roman"/>
          <w:sz w:val="28"/>
          <w:szCs w:val="28"/>
        </w:rPr>
        <w:t>Проектом</w:t>
      </w:r>
      <w:r w:rsidRPr="00D408EC">
        <w:rPr>
          <w:rStyle w:val="h5"/>
          <w:rFonts w:ascii="Times New Roman" w:hAnsi="Times New Roman"/>
          <w:sz w:val="28"/>
          <w:szCs w:val="28"/>
        </w:rPr>
        <w:t xml:space="preserve"> предусмотрено развитие сети кружков, клубов по интересам, образовательных и спортивных программ для людей старшего поколения. А также межведомственное сотрудничество с организациями на территории района.</w:t>
      </w:r>
    </w:p>
    <w:p w:rsidR="00D408EC" w:rsidRPr="00D408EC" w:rsidRDefault="00D408EC" w:rsidP="00E12D3B">
      <w:pPr>
        <w:pStyle w:val="a3"/>
        <w:spacing w:after="0" w:line="240" w:lineRule="auto"/>
        <w:ind w:left="0" w:firstLine="709"/>
        <w:jc w:val="both"/>
        <w:rPr>
          <w:rStyle w:val="h5"/>
          <w:rFonts w:ascii="Times New Roman" w:hAnsi="Times New Roman"/>
          <w:sz w:val="28"/>
          <w:szCs w:val="28"/>
        </w:rPr>
      </w:pPr>
      <w:r w:rsidRPr="00D408EC">
        <w:rPr>
          <w:rStyle w:val="h5"/>
          <w:rFonts w:ascii="Times New Roman" w:hAnsi="Times New Roman"/>
          <w:sz w:val="28"/>
          <w:szCs w:val="28"/>
        </w:rPr>
        <w:t>Данный проект призван повысить качество жизни населения, создать новые общественные объединения, повысить социальную активность жителей района. Старт проекта с января 2018 года. Планируемый охват более 5.000 человек.</w:t>
      </w:r>
    </w:p>
    <w:p w:rsidR="001906B6" w:rsidRDefault="00D408EC" w:rsidP="00E12D3B">
      <w:pPr>
        <w:pStyle w:val="a3"/>
        <w:spacing w:after="0" w:line="240" w:lineRule="auto"/>
        <w:ind w:left="0" w:firstLine="709"/>
        <w:jc w:val="both"/>
        <w:rPr>
          <w:rStyle w:val="h5"/>
          <w:rFonts w:ascii="Times New Roman" w:hAnsi="Times New Roman"/>
          <w:sz w:val="28"/>
          <w:szCs w:val="28"/>
        </w:rPr>
      </w:pPr>
      <w:r w:rsidRPr="00D408EC">
        <w:rPr>
          <w:rStyle w:val="h5"/>
          <w:rFonts w:ascii="Times New Roman" w:hAnsi="Times New Roman"/>
          <w:sz w:val="28"/>
          <w:szCs w:val="28"/>
        </w:rPr>
        <w:t xml:space="preserve">Полагаю, что без помощи депутатского корпуса района в реализации этой программы нам не обойтись. Поэтому мы рассчитываем на вас. Это </w:t>
      </w:r>
      <w:r w:rsidR="00E12D3B">
        <w:rPr>
          <w:rStyle w:val="h5"/>
          <w:rFonts w:ascii="Times New Roman" w:hAnsi="Times New Roman"/>
          <w:sz w:val="28"/>
          <w:szCs w:val="28"/>
        </w:rPr>
        <w:t>наша общая задача</w:t>
      </w:r>
      <w:r w:rsidR="001906B6">
        <w:rPr>
          <w:rStyle w:val="h5"/>
          <w:rFonts w:ascii="Times New Roman" w:hAnsi="Times New Roman"/>
          <w:sz w:val="28"/>
          <w:szCs w:val="28"/>
        </w:rPr>
        <w:t>.</w:t>
      </w:r>
    </w:p>
    <w:p w:rsidR="00D408EC" w:rsidRDefault="001906B6" w:rsidP="00E12D3B">
      <w:pPr>
        <w:pStyle w:val="a3"/>
        <w:spacing w:after="0" w:line="240" w:lineRule="auto"/>
        <w:ind w:left="0" w:firstLine="709"/>
        <w:jc w:val="both"/>
        <w:rPr>
          <w:rStyle w:val="h5"/>
          <w:rFonts w:ascii="Times New Roman" w:hAnsi="Times New Roman"/>
          <w:sz w:val="28"/>
          <w:szCs w:val="28"/>
        </w:rPr>
      </w:pPr>
      <w:r>
        <w:rPr>
          <w:rStyle w:val="h5"/>
          <w:rFonts w:ascii="Times New Roman" w:hAnsi="Times New Roman"/>
          <w:sz w:val="28"/>
          <w:szCs w:val="28"/>
        </w:rPr>
        <w:t>Н</w:t>
      </w:r>
      <w:r w:rsidR="00E12D3B">
        <w:rPr>
          <w:rStyle w:val="h5"/>
          <w:rFonts w:ascii="Times New Roman" w:hAnsi="Times New Roman"/>
          <w:sz w:val="28"/>
          <w:szCs w:val="28"/>
        </w:rPr>
        <w:t xml:space="preserve">е менее важно для </w:t>
      </w:r>
      <w:r>
        <w:rPr>
          <w:rStyle w:val="h5"/>
          <w:rFonts w:ascii="Times New Roman" w:hAnsi="Times New Roman"/>
          <w:sz w:val="28"/>
          <w:szCs w:val="28"/>
        </w:rPr>
        <w:t xml:space="preserve">всех </w:t>
      </w:r>
      <w:r w:rsidR="00E12D3B">
        <w:rPr>
          <w:rStyle w:val="h5"/>
          <w:rFonts w:ascii="Times New Roman" w:hAnsi="Times New Roman"/>
          <w:sz w:val="28"/>
          <w:szCs w:val="28"/>
        </w:rPr>
        <w:t>нас обеспечить реализаци</w:t>
      </w:r>
      <w:r>
        <w:rPr>
          <w:rStyle w:val="h5"/>
          <w:rFonts w:ascii="Times New Roman" w:hAnsi="Times New Roman"/>
          <w:sz w:val="28"/>
          <w:szCs w:val="28"/>
        </w:rPr>
        <w:t>ю</w:t>
      </w:r>
      <w:r w:rsidR="00E12D3B">
        <w:rPr>
          <w:rStyle w:val="h5"/>
          <w:rFonts w:ascii="Times New Roman" w:hAnsi="Times New Roman"/>
          <w:sz w:val="28"/>
          <w:szCs w:val="28"/>
        </w:rPr>
        <w:t xml:space="preserve"> избирательн</w:t>
      </w:r>
      <w:r>
        <w:rPr>
          <w:rStyle w:val="h5"/>
          <w:rFonts w:ascii="Times New Roman" w:hAnsi="Times New Roman"/>
          <w:sz w:val="28"/>
          <w:szCs w:val="28"/>
        </w:rPr>
        <w:t>ых</w:t>
      </w:r>
      <w:r w:rsidR="00E12D3B">
        <w:rPr>
          <w:rStyle w:val="h5"/>
          <w:rFonts w:ascii="Times New Roman" w:hAnsi="Times New Roman"/>
          <w:sz w:val="28"/>
          <w:szCs w:val="28"/>
        </w:rPr>
        <w:t xml:space="preserve"> прав людей старшего поколения и инвалидов района в ходе выборов Президента Российской Федерации </w:t>
      </w:r>
      <w:r>
        <w:rPr>
          <w:rStyle w:val="h5"/>
          <w:rFonts w:ascii="Times New Roman" w:hAnsi="Times New Roman"/>
          <w:sz w:val="28"/>
          <w:szCs w:val="28"/>
        </w:rPr>
        <w:t xml:space="preserve">в марте </w:t>
      </w:r>
      <w:r w:rsidR="00E12D3B">
        <w:rPr>
          <w:rStyle w:val="h5"/>
          <w:rFonts w:ascii="Times New Roman" w:hAnsi="Times New Roman"/>
          <w:sz w:val="28"/>
          <w:szCs w:val="28"/>
        </w:rPr>
        <w:t>и Мэра Москвы</w:t>
      </w:r>
      <w:r>
        <w:rPr>
          <w:rStyle w:val="h5"/>
          <w:rFonts w:ascii="Times New Roman" w:hAnsi="Times New Roman"/>
          <w:sz w:val="28"/>
          <w:szCs w:val="28"/>
        </w:rPr>
        <w:t xml:space="preserve"> в сентябре текущего года. </w:t>
      </w:r>
    </w:p>
    <w:p w:rsidR="001906B6" w:rsidRDefault="001906B6" w:rsidP="00E12D3B">
      <w:pPr>
        <w:pStyle w:val="a3"/>
        <w:spacing w:after="0" w:line="240" w:lineRule="auto"/>
        <w:ind w:left="0" w:firstLine="709"/>
        <w:jc w:val="both"/>
        <w:rPr>
          <w:rStyle w:val="h5"/>
          <w:rFonts w:ascii="Times New Roman" w:hAnsi="Times New Roman"/>
          <w:sz w:val="28"/>
          <w:szCs w:val="28"/>
        </w:rPr>
      </w:pPr>
      <w:r>
        <w:rPr>
          <w:rStyle w:val="h5"/>
          <w:rFonts w:ascii="Times New Roman" w:hAnsi="Times New Roman"/>
          <w:sz w:val="28"/>
          <w:szCs w:val="28"/>
        </w:rPr>
        <w:t>И конечно, главное для нас – сохранить и повысить качественный уровень социального обслуживания населения района.</w:t>
      </w:r>
      <w:bookmarkStart w:id="0" w:name="_GoBack"/>
      <w:bookmarkEnd w:id="0"/>
    </w:p>
    <w:p w:rsidR="004F6CD2" w:rsidRDefault="004F6CD2" w:rsidP="004F6CD2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F6CD2" w:rsidRDefault="004F6CD2" w:rsidP="004F6CD2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043CD2" w:rsidRPr="00E460F9" w:rsidRDefault="00E460F9" w:rsidP="00E460F9">
      <w:pPr>
        <w:tabs>
          <w:tab w:val="left" w:pos="1800"/>
        </w:tabs>
      </w:pPr>
      <w:r>
        <w:tab/>
      </w:r>
    </w:p>
    <w:sectPr w:rsidR="00043CD2" w:rsidRPr="00E460F9" w:rsidSect="00E12D3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40"/>
    <w:rsid w:val="00041349"/>
    <w:rsid w:val="00043CD2"/>
    <w:rsid w:val="000A5DA4"/>
    <w:rsid w:val="001470F7"/>
    <w:rsid w:val="001906B6"/>
    <w:rsid w:val="00315CA3"/>
    <w:rsid w:val="00332BC0"/>
    <w:rsid w:val="0035587D"/>
    <w:rsid w:val="003769D3"/>
    <w:rsid w:val="004C4036"/>
    <w:rsid w:val="004E22C2"/>
    <w:rsid w:val="004F6CD2"/>
    <w:rsid w:val="005B1050"/>
    <w:rsid w:val="00737D5D"/>
    <w:rsid w:val="007408F6"/>
    <w:rsid w:val="007F6EB1"/>
    <w:rsid w:val="00802A3B"/>
    <w:rsid w:val="008D2981"/>
    <w:rsid w:val="00A65CA1"/>
    <w:rsid w:val="00AF22E4"/>
    <w:rsid w:val="00BF07E4"/>
    <w:rsid w:val="00C80D97"/>
    <w:rsid w:val="00D408EC"/>
    <w:rsid w:val="00DE7B60"/>
    <w:rsid w:val="00E12D3B"/>
    <w:rsid w:val="00E22C5F"/>
    <w:rsid w:val="00E460F9"/>
    <w:rsid w:val="00E77D39"/>
    <w:rsid w:val="00EE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5">
    <w:name w:val="h5"/>
    <w:rsid w:val="004F6CD2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5">
    <w:name w:val="h5"/>
    <w:rsid w:val="004F6CD2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2018-01-18T09:45:00Z</dcterms:created>
  <dcterms:modified xsi:type="dcterms:W3CDTF">2018-01-22T08:40:00Z</dcterms:modified>
</cp:coreProperties>
</file>